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B4" w:rsidRPr="00331E3E" w:rsidRDefault="00BE409A" w:rsidP="00331E3E">
      <w:pPr>
        <w:jc w:val="center"/>
        <w:rPr>
          <w:rFonts w:ascii="游ゴシック" w:eastAsia="游ゴシック" w:hAnsi="游ゴシック"/>
          <w:b/>
          <w:sz w:val="28"/>
        </w:rPr>
      </w:pPr>
      <w:r w:rsidRPr="00331E3E">
        <w:rPr>
          <w:rFonts w:ascii="游ゴシック" w:eastAsia="游ゴシック" w:hAnsi="游ゴシック" w:hint="eastAsia"/>
          <w:b/>
          <w:sz w:val="28"/>
        </w:rPr>
        <w:t>理学療法技術講習会</w:t>
      </w:r>
      <w:r w:rsidRPr="007763D0">
        <w:rPr>
          <w:rFonts w:ascii="游ゴシック" w:eastAsia="游ゴシック" w:hAnsi="游ゴシック" w:hint="eastAsia"/>
          <w:b/>
          <w:sz w:val="22"/>
        </w:rPr>
        <w:t>（京都府理学療法士会主催）</w:t>
      </w:r>
      <w:r w:rsidR="00331E3E" w:rsidRPr="007763D0">
        <w:rPr>
          <w:rFonts w:ascii="游ゴシック" w:eastAsia="游ゴシック" w:hAnsi="游ゴシック" w:hint="eastAsia"/>
          <w:b/>
          <w:sz w:val="22"/>
        </w:rPr>
        <w:t xml:space="preserve">　</w:t>
      </w:r>
      <w:r w:rsidRPr="00331E3E">
        <w:rPr>
          <w:rFonts w:ascii="游ゴシック" w:eastAsia="游ゴシック" w:hAnsi="游ゴシック" w:hint="eastAsia"/>
          <w:b/>
          <w:sz w:val="28"/>
        </w:rPr>
        <w:t>身体運動学と理学療法A</w:t>
      </w:r>
    </w:p>
    <w:p w:rsidR="00BE409A" w:rsidRPr="00651339" w:rsidRDefault="00BE409A" w:rsidP="00331E3E">
      <w:pPr>
        <w:spacing w:line="276" w:lineRule="auto"/>
        <w:rPr>
          <w:rFonts w:ascii="游ゴシック" w:eastAsia="游ゴシック" w:hAnsi="游ゴシック"/>
        </w:rPr>
      </w:pPr>
    </w:p>
    <w:p w:rsidR="007763D0" w:rsidRDefault="007763D0" w:rsidP="007763D0">
      <w:pPr>
        <w:spacing w:line="276" w:lineRule="auto"/>
        <w:ind w:firstLineChars="100" w:firstLine="210"/>
        <w:rPr>
          <w:rFonts w:ascii="游ゴシック" w:eastAsia="游ゴシック" w:hAnsi="游ゴシック"/>
        </w:rPr>
      </w:pPr>
      <w:r w:rsidRPr="007763D0">
        <w:rPr>
          <w:rFonts w:ascii="游ゴシック" w:eastAsia="游ゴシック" w:hAnsi="游ゴシック" w:hint="eastAsia"/>
        </w:rPr>
        <w:t>理学療法技術講習会について下記の通りご案内申し上げます。</w:t>
      </w:r>
    </w:p>
    <w:p w:rsidR="007763D0" w:rsidRPr="00B2330F" w:rsidRDefault="007763D0" w:rsidP="007763D0">
      <w:pPr>
        <w:spacing w:line="276" w:lineRule="auto"/>
        <w:ind w:firstLineChars="100" w:firstLine="210"/>
        <w:rPr>
          <w:rFonts w:ascii="游ゴシック" w:eastAsia="游ゴシック" w:hAnsi="游ゴシック"/>
          <w:color w:val="FF0000"/>
        </w:rPr>
      </w:pPr>
      <w:r w:rsidRPr="007763D0">
        <w:rPr>
          <w:rFonts w:ascii="游ゴシック" w:eastAsia="游ゴシック" w:hAnsi="游ゴシック" w:hint="eastAsia"/>
        </w:rPr>
        <w:t>京都</w:t>
      </w:r>
      <w:bookmarkStart w:id="0" w:name="_GoBack"/>
      <w:r w:rsidRPr="0048451A">
        <w:rPr>
          <w:rFonts w:ascii="游ゴシック" w:eastAsia="游ゴシック" w:hAnsi="游ゴシック" w:hint="eastAsia"/>
        </w:rPr>
        <w:t>府理学療法士会</w:t>
      </w:r>
      <w:r w:rsidR="00D46011" w:rsidRPr="0048451A">
        <w:rPr>
          <w:rFonts w:ascii="游ゴシック" w:eastAsia="游ゴシック" w:hAnsi="游ゴシック" w:hint="eastAsia"/>
        </w:rPr>
        <w:t>会</w:t>
      </w:r>
      <w:r w:rsidRPr="0048451A">
        <w:rPr>
          <w:rFonts w:ascii="游ゴシック" w:eastAsia="游ゴシック" w:hAnsi="游ゴシック" w:hint="eastAsia"/>
        </w:rPr>
        <w:t>員でなくても参加申込可能ですが、</w:t>
      </w:r>
      <w:r w:rsidRPr="0048451A">
        <w:rPr>
          <w:rFonts w:ascii="游ゴシック" w:eastAsia="游ゴシック" w:hAnsi="游ゴシック" w:hint="eastAsia"/>
          <w:b/>
        </w:rPr>
        <w:t>日本理学療法士協会会員</w:t>
      </w:r>
      <w:r w:rsidRPr="0048451A">
        <w:rPr>
          <w:rFonts w:ascii="游ゴシック" w:eastAsia="游ゴシック" w:hAnsi="游ゴシック" w:hint="eastAsia"/>
        </w:rPr>
        <w:t>である必要があります。本講習会参加により登録理学療法士更新、もしくは認定・専門理学療法士更新の点数が取得できます。</w:t>
      </w:r>
      <w:bookmarkEnd w:id="0"/>
    </w:p>
    <w:p w:rsidR="00F21D57" w:rsidRPr="00331E3E" w:rsidRDefault="00331E3E" w:rsidP="007763D0">
      <w:pPr>
        <w:spacing w:line="276" w:lineRule="auto"/>
        <w:ind w:firstLineChars="100" w:firstLine="210"/>
        <w:rPr>
          <w:rFonts w:ascii="游ゴシック" w:eastAsia="游ゴシック" w:hAnsi="游ゴシック"/>
        </w:rPr>
      </w:pPr>
      <w:r w:rsidRPr="00331E3E">
        <w:rPr>
          <w:rFonts w:ascii="游ゴシック" w:eastAsia="游ゴシック" w:hAnsi="游ゴシック" w:hint="eastAsia"/>
        </w:rPr>
        <w:t>また</w:t>
      </w:r>
      <w:r w:rsidR="00997D41">
        <w:rPr>
          <w:rFonts w:ascii="游ゴシック" w:eastAsia="游ゴシック" w:hAnsi="游ゴシック" w:hint="eastAsia"/>
        </w:rPr>
        <w:t>新型コロナの</w:t>
      </w:r>
      <w:r w:rsidR="00F21D57" w:rsidRPr="00331E3E">
        <w:rPr>
          <w:rFonts w:ascii="游ゴシック" w:eastAsia="游ゴシック" w:hAnsi="游ゴシック" w:hint="eastAsia"/>
        </w:rPr>
        <w:t>感染状況</w:t>
      </w:r>
      <w:r w:rsidR="00997D41">
        <w:rPr>
          <w:rFonts w:ascii="游ゴシック" w:eastAsia="游ゴシック" w:hAnsi="游ゴシック" w:hint="eastAsia"/>
        </w:rPr>
        <w:t>等</w:t>
      </w:r>
      <w:r w:rsidR="00F21D57" w:rsidRPr="00331E3E">
        <w:rPr>
          <w:rFonts w:ascii="游ゴシック" w:eastAsia="游ゴシック" w:hAnsi="游ゴシック" w:hint="eastAsia"/>
        </w:rPr>
        <w:t>によりWEB開催に変更する場合があります。その場合は、申込</w:t>
      </w:r>
      <w:r>
        <w:rPr>
          <w:rFonts w:ascii="游ゴシック" w:eastAsia="游ゴシック" w:hAnsi="游ゴシック" w:hint="eastAsia"/>
        </w:rPr>
        <w:t>者の皆様に</w:t>
      </w:r>
      <w:r w:rsidR="00F21D57" w:rsidRPr="00331E3E">
        <w:rPr>
          <w:rFonts w:ascii="游ゴシック" w:eastAsia="游ゴシック" w:hAnsi="游ゴシック" w:hint="eastAsia"/>
        </w:rPr>
        <w:t>改めて</w:t>
      </w:r>
      <w:r>
        <w:rPr>
          <w:rFonts w:ascii="游ゴシック" w:eastAsia="游ゴシック" w:hAnsi="游ゴシック" w:hint="eastAsia"/>
        </w:rPr>
        <w:t>参加の希望を確認</w:t>
      </w:r>
      <w:r w:rsidR="00997D41">
        <w:rPr>
          <w:rFonts w:ascii="游ゴシック" w:eastAsia="游ゴシック" w:hAnsi="游ゴシック" w:hint="eastAsia"/>
        </w:rPr>
        <w:t>いたします</w:t>
      </w:r>
      <w:r w:rsidR="00F21D57" w:rsidRPr="00331E3E">
        <w:rPr>
          <w:rFonts w:ascii="游ゴシック" w:eastAsia="游ゴシック" w:hAnsi="游ゴシック" w:hint="eastAsia"/>
        </w:rPr>
        <w:t>。</w:t>
      </w:r>
      <w:r w:rsidRPr="00331E3E">
        <w:rPr>
          <w:rFonts w:ascii="游ゴシック" w:eastAsia="游ゴシック" w:hAnsi="游ゴシック" w:hint="eastAsia"/>
        </w:rPr>
        <w:t>どうぞご了承ください。</w:t>
      </w:r>
    </w:p>
    <w:p w:rsidR="00BE409A" w:rsidRPr="00331E3E" w:rsidRDefault="00BE409A" w:rsidP="00331E3E">
      <w:pPr>
        <w:spacing w:line="276" w:lineRule="auto"/>
        <w:rPr>
          <w:rFonts w:ascii="游ゴシック" w:eastAsia="游ゴシック" w:hAnsi="游ゴシック"/>
        </w:rPr>
      </w:pPr>
    </w:p>
    <w:p w:rsidR="00BE409A" w:rsidRPr="00331E3E" w:rsidRDefault="00BE409A" w:rsidP="00651339">
      <w:pPr>
        <w:pStyle w:val="aa"/>
        <w:numPr>
          <w:ilvl w:val="0"/>
          <w:numId w:val="2"/>
        </w:numPr>
        <w:tabs>
          <w:tab w:val="left" w:pos="3402"/>
        </w:tabs>
        <w:spacing w:line="276" w:lineRule="auto"/>
        <w:ind w:leftChars="0"/>
        <w:rPr>
          <w:rFonts w:ascii="游ゴシック" w:eastAsia="游ゴシック" w:hAnsi="游ゴシック"/>
        </w:rPr>
      </w:pPr>
      <w:r w:rsidRPr="00331E3E">
        <w:rPr>
          <w:rFonts w:ascii="游ゴシック" w:eastAsia="游ゴシック" w:hAnsi="游ゴシック" w:hint="eastAsia"/>
        </w:rPr>
        <w:t>日時　2022年8月6日（土）9:30（開始）－8月7日</w:t>
      </w:r>
      <w:r w:rsidR="003E11E8">
        <w:rPr>
          <w:rFonts w:ascii="游ゴシック" w:eastAsia="游ゴシック" w:hAnsi="游ゴシック" w:hint="eastAsia"/>
        </w:rPr>
        <w:t>（日）</w:t>
      </w:r>
      <w:r w:rsidRPr="00331E3E">
        <w:rPr>
          <w:rFonts w:ascii="游ゴシック" w:eastAsia="游ゴシック" w:hAnsi="游ゴシック" w:hint="eastAsia"/>
        </w:rPr>
        <w:t>17:50（終了）</w:t>
      </w:r>
    </w:p>
    <w:p w:rsidR="00BE409A" w:rsidRPr="00331E3E" w:rsidRDefault="00280E99" w:rsidP="00331E3E">
      <w:pPr>
        <w:pStyle w:val="aa"/>
        <w:numPr>
          <w:ilvl w:val="0"/>
          <w:numId w:val="2"/>
        </w:numPr>
        <w:spacing w:line="276" w:lineRule="auto"/>
        <w:ind w:leftChars="0"/>
        <w:rPr>
          <w:rFonts w:ascii="游ゴシック" w:eastAsia="游ゴシック" w:hAnsi="游ゴシック"/>
        </w:rPr>
      </w:pPr>
      <w:r w:rsidRPr="00331E3E">
        <w:rPr>
          <w:rFonts w:ascii="游ゴシック" w:eastAsia="游ゴシック" w:hAnsi="游ゴシック"/>
        </w:rPr>
        <w:t xml:space="preserve">会場　</w:t>
      </w:r>
      <w:r w:rsidR="00183665">
        <w:rPr>
          <w:rFonts w:ascii="游ゴシック" w:eastAsia="游ゴシック" w:hAnsi="游ゴシック" w:hint="eastAsia"/>
        </w:rPr>
        <w:t>京都大学医学部人間健康科学科</w:t>
      </w:r>
    </w:p>
    <w:p w:rsidR="00331E3E" w:rsidRPr="00331E3E" w:rsidRDefault="00331E3E" w:rsidP="00331E3E">
      <w:pPr>
        <w:pStyle w:val="aa"/>
        <w:numPr>
          <w:ilvl w:val="0"/>
          <w:numId w:val="2"/>
        </w:numPr>
        <w:spacing w:line="276" w:lineRule="auto"/>
        <w:ind w:leftChars="0"/>
        <w:rPr>
          <w:rFonts w:ascii="游ゴシック" w:eastAsia="游ゴシック" w:hAnsi="游ゴシック"/>
        </w:rPr>
      </w:pPr>
      <w:r w:rsidRPr="00331E3E">
        <w:rPr>
          <w:rFonts w:ascii="游ゴシック" w:eastAsia="游ゴシック" w:hAnsi="游ゴシック"/>
        </w:rPr>
        <w:t>講師　市橋則明・建内宏重（京都大学大学院医学研究科）</w:t>
      </w:r>
    </w:p>
    <w:p w:rsidR="00BE409A" w:rsidRPr="00331E3E" w:rsidRDefault="00BE409A" w:rsidP="00331E3E">
      <w:pPr>
        <w:pStyle w:val="aa"/>
        <w:numPr>
          <w:ilvl w:val="0"/>
          <w:numId w:val="2"/>
        </w:numPr>
        <w:spacing w:line="276" w:lineRule="auto"/>
        <w:ind w:leftChars="0"/>
        <w:rPr>
          <w:rFonts w:ascii="游ゴシック" w:eastAsia="游ゴシック" w:hAnsi="游ゴシック"/>
        </w:rPr>
      </w:pPr>
      <w:r w:rsidRPr="00331E3E">
        <w:rPr>
          <w:rFonts w:ascii="游ゴシック" w:eastAsia="游ゴシック" w:hAnsi="游ゴシック" w:hint="eastAsia"/>
        </w:rPr>
        <w:t>内容　本講習会では肩・股・膝関節を中心として下肢の運動学について講義し、それらの運動学に基づいた理学療法の理論と技術について講習する。具体的には、筋の運動学と機能、</w:t>
      </w:r>
      <w:r w:rsidR="00F21D57" w:rsidRPr="00331E3E">
        <w:rPr>
          <w:rFonts w:ascii="游ゴシック" w:eastAsia="游ゴシック" w:hAnsi="游ゴシック" w:hint="eastAsia"/>
        </w:rPr>
        <w:t>筋力低下の原因と筋力評価、筋力トレーニングの原則、</w:t>
      </w:r>
      <w:r w:rsidRPr="00331E3E">
        <w:rPr>
          <w:rFonts w:ascii="游ゴシック" w:eastAsia="游ゴシック" w:hAnsi="游ゴシック" w:hint="eastAsia"/>
        </w:rPr>
        <w:t>肩・股・膝関節の運動学</w:t>
      </w:r>
      <w:r w:rsidR="00F21D57" w:rsidRPr="00331E3E">
        <w:rPr>
          <w:rFonts w:ascii="游ゴシック" w:eastAsia="游ゴシック" w:hAnsi="游ゴシック" w:hint="eastAsia"/>
        </w:rPr>
        <w:t>、関節の</w:t>
      </w:r>
      <w:r w:rsidRPr="00331E3E">
        <w:rPr>
          <w:rFonts w:ascii="游ゴシック" w:eastAsia="游ゴシック" w:hAnsi="游ゴシック" w:hint="eastAsia"/>
        </w:rPr>
        <w:t>機能評価</w:t>
      </w:r>
      <w:r w:rsidR="00F21D57" w:rsidRPr="00331E3E">
        <w:rPr>
          <w:rFonts w:ascii="游ゴシック" w:eastAsia="游ゴシック" w:hAnsi="游ゴシック" w:hint="eastAsia"/>
        </w:rPr>
        <w:t>とトレーニング</w:t>
      </w:r>
      <w:r w:rsidR="00FF2B13" w:rsidRPr="00331E3E">
        <w:rPr>
          <w:rFonts w:ascii="游ゴシック" w:eastAsia="游ゴシック" w:hAnsi="游ゴシック" w:hint="eastAsia"/>
        </w:rPr>
        <w:t>の実際</w:t>
      </w:r>
      <w:r w:rsidRPr="00331E3E">
        <w:rPr>
          <w:rFonts w:ascii="游ゴシック" w:eastAsia="游ゴシック" w:hAnsi="游ゴシック" w:hint="eastAsia"/>
        </w:rPr>
        <w:t>、</w:t>
      </w:r>
      <w:r w:rsidR="00F21D57" w:rsidRPr="00331E3E">
        <w:rPr>
          <w:rFonts w:ascii="游ゴシック" w:eastAsia="游ゴシック" w:hAnsi="游ゴシック" w:hint="eastAsia"/>
        </w:rPr>
        <w:t>肩・股・膝関節の</w:t>
      </w:r>
      <w:r w:rsidRPr="00331E3E">
        <w:rPr>
          <w:rFonts w:ascii="游ゴシック" w:eastAsia="游ゴシック" w:hAnsi="游ゴシック" w:hint="eastAsia"/>
        </w:rPr>
        <w:t>ストレッチングの実際、</w:t>
      </w:r>
      <w:r w:rsidR="00F21D57" w:rsidRPr="00331E3E">
        <w:rPr>
          <w:rFonts w:ascii="游ゴシック" w:eastAsia="游ゴシック" w:hAnsi="游ゴシック" w:hint="eastAsia"/>
        </w:rPr>
        <w:t>下肢の</w:t>
      </w:r>
      <w:r w:rsidRPr="00331E3E">
        <w:rPr>
          <w:rFonts w:ascii="游ゴシック" w:eastAsia="游ゴシック" w:hAnsi="游ゴシック"/>
        </w:rPr>
        <w:t>筋力トレーニング</w:t>
      </w:r>
      <w:r w:rsidR="00F21D57" w:rsidRPr="00331E3E">
        <w:rPr>
          <w:rFonts w:ascii="游ゴシック" w:eastAsia="游ゴシック" w:hAnsi="游ゴシック" w:hint="eastAsia"/>
        </w:rPr>
        <w:t>の実際</w:t>
      </w:r>
      <w:r w:rsidR="00220E07">
        <w:rPr>
          <w:rFonts w:ascii="游ゴシック" w:eastAsia="游ゴシック" w:hAnsi="游ゴシック"/>
        </w:rPr>
        <w:t>等</w:t>
      </w:r>
      <w:r w:rsidRPr="00331E3E">
        <w:rPr>
          <w:rFonts w:ascii="游ゴシック" w:eastAsia="游ゴシック" w:hAnsi="游ゴシック"/>
        </w:rPr>
        <w:t>について</w:t>
      </w:r>
      <w:r w:rsidR="00F21D57" w:rsidRPr="00331E3E">
        <w:rPr>
          <w:rFonts w:ascii="游ゴシック" w:eastAsia="游ゴシック" w:hAnsi="游ゴシック" w:hint="eastAsia"/>
        </w:rPr>
        <w:t>講義・実習を行う</w:t>
      </w:r>
      <w:r w:rsidRPr="00331E3E">
        <w:rPr>
          <w:rFonts w:ascii="游ゴシック" w:eastAsia="游ゴシック" w:hAnsi="游ゴシック"/>
        </w:rPr>
        <w:t>。</w:t>
      </w:r>
    </w:p>
    <w:p w:rsidR="00F21D57" w:rsidRPr="00331E3E" w:rsidRDefault="00280E99" w:rsidP="00331E3E">
      <w:pPr>
        <w:pStyle w:val="aa"/>
        <w:numPr>
          <w:ilvl w:val="0"/>
          <w:numId w:val="2"/>
        </w:numPr>
        <w:spacing w:line="276" w:lineRule="auto"/>
        <w:ind w:leftChars="0"/>
        <w:rPr>
          <w:rFonts w:ascii="游ゴシック" w:eastAsia="游ゴシック" w:hAnsi="游ゴシック"/>
        </w:rPr>
      </w:pPr>
      <w:r w:rsidRPr="00331E3E">
        <w:rPr>
          <w:rFonts w:ascii="游ゴシック" w:eastAsia="游ゴシック" w:hAnsi="游ゴシック" w:hint="eastAsia"/>
        </w:rPr>
        <w:t>受講費　20,000</w:t>
      </w:r>
      <w:r w:rsidR="00F21D57" w:rsidRPr="00331E3E">
        <w:rPr>
          <w:rFonts w:ascii="游ゴシック" w:eastAsia="游ゴシック" w:hAnsi="游ゴシック" w:hint="eastAsia"/>
        </w:rPr>
        <w:t>円</w:t>
      </w:r>
      <w:r w:rsidR="000200B2" w:rsidRPr="00331E3E">
        <w:rPr>
          <w:rFonts w:ascii="游ゴシック" w:eastAsia="游ゴシック" w:hAnsi="游ゴシック" w:hint="eastAsia"/>
        </w:rPr>
        <w:t>（講習会資料冊子を含む）</w:t>
      </w:r>
    </w:p>
    <w:p w:rsidR="00F21D57" w:rsidRPr="00331E3E" w:rsidRDefault="00F21D57" w:rsidP="00331E3E">
      <w:pPr>
        <w:pStyle w:val="aa"/>
        <w:numPr>
          <w:ilvl w:val="0"/>
          <w:numId w:val="2"/>
        </w:numPr>
        <w:spacing w:line="276" w:lineRule="auto"/>
        <w:ind w:leftChars="0"/>
        <w:rPr>
          <w:rFonts w:ascii="游ゴシック" w:eastAsia="游ゴシック" w:hAnsi="游ゴシック"/>
        </w:rPr>
      </w:pPr>
      <w:r w:rsidRPr="00331E3E">
        <w:rPr>
          <w:rFonts w:ascii="游ゴシック" w:eastAsia="游ゴシック" w:hAnsi="游ゴシック" w:hint="eastAsia"/>
        </w:rPr>
        <w:t>定員　48名（受講者決定方法：申込締切日以降に抽選）</w:t>
      </w:r>
    </w:p>
    <w:p w:rsidR="00280E99" w:rsidRPr="00331E3E" w:rsidRDefault="00F21D57" w:rsidP="00331E3E">
      <w:pPr>
        <w:pStyle w:val="aa"/>
        <w:numPr>
          <w:ilvl w:val="0"/>
          <w:numId w:val="2"/>
        </w:numPr>
        <w:spacing w:line="276" w:lineRule="auto"/>
        <w:ind w:leftChars="0"/>
        <w:jc w:val="left"/>
        <w:rPr>
          <w:rFonts w:ascii="游ゴシック" w:eastAsia="游ゴシック" w:hAnsi="游ゴシック" w:cs="Calibri"/>
        </w:rPr>
      </w:pPr>
      <w:r w:rsidRPr="00331E3E">
        <w:rPr>
          <w:rFonts w:ascii="游ゴシック" w:eastAsia="游ゴシック" w:hAnsi="游ゴシック" w:hint="eastAsia"/>
        </w:rPr>
        <w:t>申込締切日　2022年</w:t>
      </w:r>
      <w:r w:rsidR="00FF2B13" w:rsidRPr="00331E3E">
        <w:rPr>
          <w:rFonts w:ascii="游ゴシック" w:eastAsia="游ゴシック" w:hAnsi="游ゴシック" w:hint="eastAsia"/>
        </w:rPr>
        <w:t>7月７日（木）</w:t>
      </w:r>
      <w:r w:rsidR="00280E99" w:rsidRPr="00331E3E">
        <w:rPr>
          <w:rFonts w:ascii="游ゴシック" w:eastAsia="游ゴシック" w:hAnsi="游ゴシック" w:hint="eastAsia"/>
        </w:rPr>
        <w:t xml:space="preserve">　</w:t>
      </w:r>
      <w:r w:rsidR="00280E99" w:rsidRPr="00331E3E">
        <w:rPr>
          <w:rFonts w:ascii="游ゴシック" w:eastAsia="游ゴシック" w:hAnsi="游ゴシック" w:cs="ＭＳ ゴシック"/>
        </w:rPr>
        <w:t>※</w:t>
      </w:r>
      <w:r w:rsidR="00280E99" w:rsidRPr="00331E3E">
        <w:rPr>
          <w:rFonts w:ascii="游ゴシック" w:eastAsia="游ゴシック" w:hAnsi="游ゴシック" w:cs="Calibri"/>
        </w:rPr>
        <w:t>締切</w:t>
      </w:r>
      <w:r w:rsidR="00280E99" w:rsidRPr="00331E3E">
        <w:rPr>
          <w:rFonts w:ascii="游ゴシック" w:eastAsia="游ゴシック" w:hAnsi="游ゴシック" w:cs="Calibri" w:hint="eastAsia"/>
        </w:rPr>
        <w:t>後、受講可否の連絡をいたします。締切</w:t>
      </w:r>
      <w:r w:rsidR="00280E99" w:rsidRPr="00331E3E">
        <w:rPr>
          <w:rFonts w:ascii="游ゴシック" w:eastAsia="游ゴシック" w:hAnsi="游ゴシック" w:cs="Calibri"/>
        </w:rPr>
        <w:t>日から</w:t>
      </w:r>
      <w:r w:rsidR="00331E3E" w:rsidRPr="00331E3E">
        <w:rPr>
          <w:rFonts w:ascii="游ゴシック" w:eastAsia="游ゴシック" w:hAnsi="游ゴシック" w:cs="Calibri"/>
        </w:rPr>
        <w:t>1</w:t>
      </w:r>
      <w:r w:rsidR="00280E99" w:rsidRPr="00331E3E">
        <w:rPr>
          <w:rFonts w:ascii="游ゴシック" w:eastAsia="游ゴシック" w:hAnsi="游ゴシック" w:cs="Calibri"/>
        </w:rPr>
        <w:t>週間を過ぎても受講可否の連絡がメールで届かない場合は、下記</w:t>
      </w:r>
      <w:r w:rsidR="00331E3E" w:rsidRPr="00331E3E">
        <w:rPr>
          <w:rFonts w:ascii="游ゴシック" w:eastAsia="游ゴシック" w:hAnsi="游ゴシック" w:cs="Calibri" w:hint="eastAsia"/>
        </w:rPr>
        <w:t>問合わせ</w:t>
      </w:r>
      <w:r w:rsidR="00280E99" w:rsidRPr="00331E3E">
        <w:rPr>
          <w:rFonts w:ascii="游ゴシック" w:eastAsia="游ゴシック" w:hAnsi="游ゴシック" w:cs="Calibri"/>
        </w:rPr>
        <w:t>先に</w:t>
      </w:r>
      <w:r w:rsidR="00331E3E" w:rsidRPr="00331E3E">
        <w:rPr>
          <w:rFonts w:ascii="游ゴシック" w:eastAsia="游ゴシック" w:hAnsi="游ゴシック" w:cs="Calibri"/>
        </w:rPr>
        <w:t>ご連絡ください</w:t>
      </w:r>
      <w:r w:rsidR="00280E99" w:rsidRPr="00331E3E">
        <w:rPr>
          <w:rFonts w:ascii="游ゴシック" w:eastAsia="游ゴシック" w:hAnsi="游ゴシック" w:cs="Calibri"/>
        </w:rPr>
        <w:t>。</w:t>
      </w:r>
    </w:p>
    <w:p w:rsidR="00280E99" w:rsidRPr="00331E3E" w:rsidRDefault="00280E99" w:rsidP="007763D0">
      <w:pPr>
        <w:pStyle w:val="aa"/>
        <w:numPr>
          <w:ilvl w:val="0"/>
          <w:numId w:val="2"/>
        </w:numPr>
        <w:spacing w:line="276" w:lineRule="auto"/>
        <w:ind w:leftChars="0"/>
        <w:jc w:val="left"/>
        <w:rPr>
          <w:rFonts w:ascii="游ゴシック" w:eastAsia="游ゴシック" w:hAnsi="游ゴシック" w:cs="Calibri"/>
        </w:rPr>
      </w:pPr>
      <w:r w:rsidRPr="00331E3E">
        <w:rPr>
          <w:rFonts w:ascii="游ゴシック" w:eastAsia="游ゴシック" w:hAnsi="游ゴシック" w:cs="Calibri"/>
        </w:rPr>
        <w:t xml:space="preserve">申込方法　</w:t>
      </w:r>
      <w:r w:rsidR="007763D0" w:rsidRPr="007763D0">
        <w:rPr>
          <w:rFonts w:ascii="游ゴシック" w:eastAsia="游ゴシック" w:hAnsi="游ゴシック" w:cs="Calibri"/>
        </w:rPr>
        <w:t>Google formのアドレスまたはQRコードからアクセスし、A・Bを選択および必要事項をご記入の上、送信してください</w:t>
      </w:r>
      <w:r w:rsidRPr="00331E3E">
        <w:rPr>
          <w:rFonts w:ascii="游ゴシック" w:eastAsia="游ゴシック" w:hAnsi="游ゴシック" w:cs="Calibri" w:hint="eastAsia"/>
        </w:rPr>
        <w:t>。</w:t>
      </w:r>
    </w:p>
    <w:p w:rsidR="00280E99" w:rsidRPr="00331E3E" w:rsidRDefault="00280E99" w:rsidP="00331E3E">
      <w:pPr>
        <w:spacing w:line="276" w:lineRule="auto"/>
        <w:ind w:left="1134" w:hangingChars="540" w:hanging="1134"/>
        <w:jc w:val="left"/>
        <w:rPr>
          <w:rFonts w:ascii="游ゴシック" w:eastAsia="游ゴシック" w:hAnsi="游ゴシック" w:cs="Calibri"/>
        </w:rPr>
      </w:pPr>
      <w:r w:rsidRPr="00331E3E">
        <w:rPr>
          <w:rFonts w:ascii="游ゴシック" w:eastAsia="游ゴシック" w:hAnsi="游ゴシック" w:cs="Calibri"/>
          <w:noProof/>
        </w:rPr>
        <w:drawing>
          <wp:anchor distT="0" distB="0" distL="114300" distR="114300" simplePos="0" relativeHeight="251659264" behindDoc="1" locked="0" layoutInCell="1" allowOverlap="1" wp14:anchorId="209BAB2B" wp14:editId="0F024CF1">
            <wp:simplePos x="0" y="0"/>
            <wp:positionH relativeFrom="column">
              <wp:posOffset>-19685</wp:posOffset>
            </wp:positionH>
            <wp:positionV relativeFrom="paragraph">
              <wp:posOffset>112395</wp:posOffset>
            </wp:positionV>
            <wp:extent cx="1745615" cy="1905000"/>
            <wp:effectExtent l="0" t="0" r="6985" b="0"/>
            <wp:wrapTight wrapText="bothSides">
              <wp:wrapPolygon edited="0">
                <wp:start x="0" y="0"/>
                <wp:lineTo x="0" y="21384"/>
                <wp:lineTo x="21451" y="21384"/>
                <wp:lineTo x="21451" y="0"/>
                <wp:lineTo x="0" y="0"/>
              </wp:wrapPolygon>
            </wp:wrapTight>
            <wp:docPr id="1" name="図 1" descr="C:\Users\太田\Desktop\身体運動学と理学療法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太田\Desktop\身体運動学と理学療法QR.png"/>
                    <pic:cNvPicPr>
                      <a:picLocks noChangeAspect="1" noChangeArrowheads="1"/>
                    </pic:cNvPicPr>
                  </pic:nvPicPr>
                  <pic:blipFill rotWithShape="1">
                    <a:blip r:embed="rId7">
                      <a:extLst>
                        <a:ext uri="{28A0092B-C50C-407E-A947-70E740481C1C}">
                          <a14:useLocalDpi xmlns:a14="http://schemas.microsoft.com/office/drawing/2010/main" val="0"/>
                        </a:ext>
                      </a:extLst>
                    </a:blip>
                    <a:srcRect l="6990" r="10753" b="10215"/>
                    <a:stretch/>
                  </pic:blipFill>
                  <pic:spPr bwMode="auto">
                    <a:xfrm>
                      <a:off x="0" y="0"/>
                      <a:ext cx="1745615"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80E99" w:rsidRPr="00331E3E" w:rsidRDefault="00280E99" w:rsidP="00331E3E">
      <w:pPr>
        <w:spacing w:line="276" w:lineRule="auto"/>
        <w:ind w:left="1134" w:hangingChars="540" w:hanging="1134"/>
        <w:jc w:val="left"/>
        <w:rPr>
          <w:rFonts w:ascii="游ゴシック" w:eastAsia="游ゴシック" w:hAnsi="游ゴシック" w:cs="Calibri"/>
        </w:rPr>
      </w:pPr>
    </w:p>
    <w:p w:rsidR="00280E99" w:rsidRPr="00331E3E" w:rsidRDefault="00331E3E" w:rsidP="00331E3E">
      <w:pPr>
        <w:spacing w:line="276" w:lineRule="auto"/>
        <w:ind w:left="1134" w:hangingChars="540" w:hanging="1134"/>
        <w:jc w:val="left"/>
        <w:rPr>
          <w:rFonts w:ascii="游ゴシック" w:eastAsia="游ゴシック" w:hAnsi="游ゴシック" w:cs="Calibri"/>
        </w:rPr>
      </w:pPr>
      <w:r w:rsidRPr="00331E3E">
        <w:rPr>
          <w:rFonts w:ascii="游ゴシック" w:eastAsia="游ゴシック" w:hAnsi="游ゴシック" w:hint="eastAsia"/>
          <w:noProof/>
        </w:rPr>
        <mc:AlternateContent>
          <mc:Choice Requires="wps">
            <w:drawing>
              <wp:anchor distT="0" distB="0" distL="114300" distR="114300" simplePos="0" relativeHeight="251660288" behindDoc="1" locked="0" layoutInCell="1" allowOverlap="1">
                <wp:simplePos x="0" y="0"/>
                <wp:positionH relativeFrom="column">
                  <wp:posOffset>1726565</wp:posOffset>
                </wp:positionH>
                <wp:positionV relativeFrom="paragraph">
                  <wp:posOffset>186690</wp:posOffset>
                </wp:positionV>
                <wp:extent cx="417195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719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1E3E" w:rsidRPr="00331E3E" w:rsidRDefault="00331E3E">
                            <w:pPr>
                              <w:rPr>
                                <w:sz w:val="20"/>
                              </w:rPr>
                            </w:pPr>
                            <w:r w:rsidRPr="00331E3E">
                              <w:rPr>
                                <w:sz w:val="20"/>
                              </w:rPr>
                              <w:t>https://docs.google.com/forms/d/1ccfr_gk35R9OEHGog5JjTf1CIdJ7sAy7BnAYWVFQm8c/edit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5.95pt;margin-top:14.7pt;width:328.5pt;height:1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" fillcolor="white [3201]" stroked="f" strokeweight=".5pt">
                <v:textbox>
                  <w:txbxContent>
                    <w:p w:rsidR="00331E3E" w:rsidRPr="00331E3E" w:rsidRDefault="00331E3E">
                      <w:pPr>
                        <w:rPr>
                          <w:sz w:val="20"/>
                        </w:rPr>
                      </w:pPr>
                      <w:r w:rsidRPr="00331E3E">
                        <w:rPr>
                          <w:sz w:val="20"/>
                        </w:rPr>
                        <w:t>https://docs.google.com/forms/d/1ccfr_gk35R9OEHGog5JjTf1CIdJ7sAy7BnAYWVFQm8c/edit</w:t>
                      </w:r>
                    </w:p>
                  </w:txbxContent>
                </v:textbox>
              </v:shape>
            </w:pict>
          </mc:Fallback>
        </mc:AlternateContent>
      </w:r>
    </w:p>
    <w:p w:rsidR="00280E99" w:rsidRPr="00331E3E" w:rsidRDefault="00280E99" w:rsidP="00331E3E">
      <w:pPr>
        <w:spacing w:line="276" w:lineRule="auto"/>
        <w:ind w:left="1134" w:hangingChars="540" w:hanging="1134"/>
        <w:jc w:val="left"/>
        <w:rPr>
          <w:rFonts w:ascii="游ゴシック" w:eastAsia="游ゴシック" w:hAnsi="游ゴシック" w:cs="Calibri"/>
        </w:rPr>
      </w:pPr>
    </w:p>
    <w:p w:rsidR="00280E99" w:rsidRPr="00331E3E" w:rsidRDefault="00280E99" w:rsidP="00331E3E">
      <w:pPr>
        <w:spacing w:line="276" w:lineRule="auto"/>
        <w:ind w:left="1134" w:hangingChars="540" w:hanging="1134"/>
        <w:jc w:val="left"/>
        <w:rPr>
          <w:rFonts w:ascii="游ゴシック" w:eastAsia="游ゴシック" w:hAnsi="游ゴシック" w:cs="Calibri"/>
        </w:rPr>
      </w:pPr>
    </w:p>
    <w:p w:rsidR="00280E99" w:rsidRPr="00331E3E" w:rsidRDefault="00280E99" w:rsidP="00331E3E">
      <w:pPr>
        <w:spacing w:line="276" w:lineRule="auto"/>
        <w:ind w:left="1134" w:hangingChars="540" w:hanging="1134"/>
        <w:jc w:val="left"/>
        <w:rPr>
          <w:rFonts w:ascii="游ゴシック" w:eastAsia="游ゴシック" w:hAnsi="游ゴシック" w:cs="Calibri"/>
        </w:rPr>
      </w:pPr>
    </w:p>
    <w:p w:rsidR="00280E99" w:rsidRPr="00331E3E" w:rsidRDefault="00280E99" w:rsidP="00331E3E">
      <w:pPr>
        <w:spacing w:line="276" w:lineRule="auto"/>
        <w:rPr>
          <w:rFonts w:ascii="游ゴシック" w:eastAsia="游ゴシック" w:hAnsi="游ゴシック" w:cs="Calibri"/>
        </w:rPr>
      </w:pPr>
    </w:p>
    <w:p w:rsidR="00331E3E" w:rsidRPr="00331E3E" w:rsidRDefault="00331E3E" w:rsidP="00331E3E">
      <w:pPr>
        <w:spacing w:line="276" w:lineRule="auto"/>
        <w:rPr>
          <w:rFonts w:ascii="游ゴシック" w:eastAsia="游ゴシック" w:hAnsi="游ゴシック" w:cs="Calibri"/>
        </w:rPr>
      </w:pPr>
    </w:p>
    <w:p w:rsidR="00331E3E" w:rsidRPr="00331E3E" w:rsidRDefault="00280E99" w:rsidP="00331E3E">
      <w:pPr>
        <w:pStyle w:val="aa"/>
        <w:numPr>
          <w:ilvl w:val="0"/>
          <w:numId w:val="3"/>
        </w:numPr>
        <w:spacing w:line="276" w:lineRule="auto"/>
        <w:ind w:leftChars="0"/>
        <w:rPr>
          <w:rFonts w:ascii="游ゴシック" w:eastAsia="游ゴシック" w:hAnsi="游ゴシック" w:cs="Calibri"/>
        </w:rPr>
      </w:pPr>
      <w:r w:rsidRPr="00331E3E">
        <w:rPr>
          <w:rFonts w:ascii="游ゴシック" w:eastAsia="游ゴシック" w:hAnsi="游ゴシック" w:cs="Calibri"/>
        </w:rPr>
        <w:t>問合せ先：京都大学大学院医学研究科人間健康科学系専攻　太田 恵</w:t>
      </w:r>
    </w:p>
    <w:p w:rsidR="00280E99" w:rsidRPr="00331E3E" w:rsidRDefault="00280E99" w:rsidP="00331E3E">
      <w:pPr>
        <w:spacing w:line="276" w:lineRule="auto"/>
        <w:jc w:val="right"/>
        <w:rPr>
          <w:rFonts w:ascii="游ゴシック" w:eastAsia="游ゴシック" w:hAnsi="游ゴシック" w:cs="Calibri"/>
        </w:rPr>
      </w:pPr>
      <w:r w:rsidRPr="00331E3E">
        <w:rPr>
          <w:rFonts w:ascii="游ゴシック" w:eastAsia="游ゴシック" w:hAnsi="游ゴシック" w:cs="Calibri"/>
        </w:rPr>
        <w:t xml:space="preserve">（TEL：075-751-3948,  </w:t>
      </w:r>
      <w:r w:rsidRPr="00331E3E">
        <w:rPr>
          <w:rFonts w:ascii="游ゴシック" w:eastAsia="游ゴシック" w:hAnsi="游ゴシック" w:cs="Calibri" w:hint="eastAsia"/>
        </w:rPr>
        <w:t>e-mail：</w:t>
      </w:r>
      <w:r w:rsidRPr="00331E3E">
        <w:rPr>
          <w:rFonts w:ascii="游ゴシック" w:eastAsia="游ゴシック" w:hAnsi="游ゴシック" w:cs="Calibri"/>
        </w:rPr>
        <w:t>kyoto.pt.seminar.kinesiology@gmail.com）</w:t>
      </w:r>
    </w:p>
    <w:sectPr w:rsidR="00280E99" w:rsidRPr="00331E3E" w:rsidSect="00331E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F9" w:rsidRDefault="00C26DF9" w:rsidP="00280E99">
      <w:r>
        <w:separator/>
      </w:r>
    </w:p>
  </w:endnote>
  <w:endnote w:type="continuationSeparator" w:id="0">
    <w:p w:rsidR="00C26DF9" w:rsidRDefault="00C26DF9" w:rsidP="0028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F9" w:rsidRDefault="00C26DF9" w:rsidP="00280E99">
      <w:r>
        <w:separator/>
      </w:r>
    </w:p>
  </w:footnote>
  <w:footnote w:type="continuationSeparator" w:id="0">
    <w:p w:rsidR="00C26DF9" w:rsidRDefault="00C26DF9" w:rsidP="00280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03FCA"/>
    <w:multiLevelType w:val="hybridMultilevel"/>
    <w:tmpl w:val="E8303756"/>
    <w:lvl w:ilvl="0" w:tplc="F86A8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A1E22"/>
    <w:multiLevelType w:val="hybridMultilevel"/>
    <w:tmpl w:val="90A0DA96"/>
    <w:lvl w:ilvl="0" w:tplc="F86A89E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737584"/>
    <w:multiLevelType w:val="hybridMultilevel"/>
    <w:tmpl w:val="3B5492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9A"/>
    <w:rsid w:val="000200B2"/>
    <w:rsid w:val="00146970"/>
    <w:rsid w:val="00183665"/>
    <w:rsid w:val="00203B02"/>
    <w:rsid w:val="00220E07"/>
    <w:rsid w:val="00221F50"/>
    <w:rsid w:val="00280E99"/>
    <w:rsid w:val="00331E3E"/>
    <w:rsid w:val="0035053A"/>
    <w:rsid w:val="003E11E8"/>
    <w:rsid w:val="00434AC9"/>
    <w:rsid w:val="0045378D"/>
    <w:rsid w:val="0048451A"/>
    <w:rsid w:val="0048770E"/>
    <w:rsid w:val="005718E1"/>
    <w:rsid w:val="00571D5C"/>
    <w:rsid w:val="005825EC"/>
    <w:rsid w:val="00651339"/>
    <w:rsid w:val="007763D0"/>
    <w:rsid w:val="00930DCB"/>
    <w:rsid w:val="00997D41"/>
    <w:rsid w:val="00AD0C2D"/>
    <w:rsid w:val="00B2330F"/>
    <w:rsid w:val="00B27D7C"/>
    <w:rsid w:val="00BE409A"/>
    <w:rsid w:val="00BF7C3F"/>
    <w:rsid w:val="00C26DF9"/>
    <w:rsid w:val="00CA2757"/>
    <w:rsid w:val="00CD44B6"/>
    <w:rsid w:val="00D200B4"/>
    <w:rsid w:val="00D46011"/>
    <w:rsid w:val="00DB7F47"/>
    <w:rsid w:val="00E61992"/>
    <w:rsid w:val="00F21D57"/>
    <w:rsid w:val="00FF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E6BAEB-A517-4674-B957-91124F4F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E99"/>
    <w:pPr>
      <w:tabs>
        <w:tab w:val="center" w:pos="4252"/>
        <w:tab w:val="right" w:pos="8504"/>
      </w:tabs>
      <w:snapToGrid w:val="0"/>
    </w:pPr>
  </w:style>
  <w:style w:type="character" w:customStyle="1" w:styleId="a4">
    <w:name w:val="ヘッダー (文字)"/>
    <w:basedOn w:val="a0"/>
    <w:link w:val="a3"/>
    <w:uiPriority w:val="99"/>
    <w:rsid w:val="00280E99"/>
  </w:style>
  <w:style w:type="paragraph" w:styleId="a5">
    <w:name w:val="footer"/>
    <w:basedOn w:val="a"/>
    <w:link w:val="a6"/>
    <w:uiPriority w:val="99"/>
    <w:unhideWhenUsed/>
    <w:rsid w:val="00280E99"/>
    <w:pPr>
      <w:tabs>
        <w:tab w:val="center" w:pos="4252"/>
        <w:tab w:val="right" w:pos="8504"/>
      </w:tabs>
      <w:snapToGrid w:val="0"/>
    </w:pPr>
  </w:style>
  <w:style w:type="character" w:customStyle="1" w:styleId="a6">
    <w:name w:val="フッター (文字)"/>
    <w:basedOn w:val="a0"/>
    <w:link w:val="a5"/>
    <w:uiPriority w:val="99"/>
    <w:rsid w:val="00280E99"/>
  </w:style>
  <w:style w:type="character" w:styleId="a7">
    <w:name w:val="Hyperlink"/>
    <w:basedOn w:val="a0"/>
    <w:uiPriority w:val="99"/>
    <w:unhideWhenUsed/>
    <w:rsid w:val="00280E99"/>
    <w:rPr>
      <w:color w:val="0563C1" w:themeColor="hyperlink"/>
      <w:u w:val="single"/>
    </w:rPr>
  </w:style>
  <w:style w:type="paragraph" w:styleId="a8">
    <w:name w:val="Balloon Text"/>
    <w:basedOn w:val="a"/>
    <w:link w:val="a9"/>
    <w:uiPriority w:val="99"/>
    <w:semiHidden/>
    <w:unhideWhenUsed/>
    <w:rsid w:val="00331E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E3E"/>
    <w:rPr>
      <w:rFonts w:asciiTheme="majorHAnsi" w:eastAsiaTheme="majorEastAsia" w:hAnsiTheme="majorHAnsi" w:cstheme="majorBidi"/>
      <w:sz w:val="18"/>
      <w:szCs w:val="18"/>
    </w:rPr>
  </w:style>
  <w:style w:type="paragraph" w:styleId="aa">
    <w:name w:val="List Paragraph"/>
    <w:basedOn w:val="a"/>
    <w:uiPriority w:val="34"/>
    <w:qFormat/>
    <w:rsid w:val="00331E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市橋 則明</dc:creator>
  <cp:keywords/>
  <dc:description/>
  <cp:lastModifiedBy>Ota Megumi</cp:lastModifiedBy>
  <cp:revision>22</cp:revision>
  <dcterms:created xsi:type="dcterms:W3CDTF">2022-02-14T07:05:00Z</dcterms:created>
  <dcterms:modified xsi:type="dcterms:W3CDTF">2022-03-02T07:45:00Z</dcterms:modified>
</cp:coreProperties>
</file>